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F962A0">
      <w:pPr>
        <w:adjustRightInd w:val="0"/>
        <w:snapToGrid w:val="0"/>
        <w:spacing w:line="590" w:lineRule="exact"/>
        <w:rPr>
          <w:rFonts w:hint="eastAsia" w:ascii="方正黑体_GBK" w:eastAsia="黑体"/>
          <w:snapToGrid w:val="0"/>
          <w:kern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val="en-US" w:eastAsia="zh-CN"/>
        </w:rPr>
        <w:t>1</w:t>
      </w:r>
    </w:p>
    <w:p w14:paraId="55223C6B">
      <w:pPr>
        <w:bidi w:val="0"/>
        <w:adjustRightInd w:val="0"/>
        <w:snapToGrid w:val="0"/>
        <w:spacing w:line="590" w:lineRule="exact"/>
        <w:jc w:val="center"/>
        <w:rPr>
          <w:rFonts w:hint="eastAsia" w:eastAsia="方正小标宋简体"/>
          <w:color w:val="000000"/>
          <w:spacing w:val="-6"/>
          <w:sz w:val="44"/>
          <w:szCs w:val="44"/>
        </w:rPr>
      </w:pPr>
    </w:p>
    <w:p w14:paraId="5DC55FE9">
      <w:pPr>
        <w:bidi w:val="0"/>
        <w:adjustRightInd w:val="0"/>
        <w:snapToGrid w:val="0"/>
        <w:spacing w:line="590" w:lineRule="exact"/>
        <w:jc w:val="center"/>
        <w:rPr>
          <w:rFonts w:hint="eastAsia" w:eastAsia="方正小标宋简体"/>
          <w:color w:val="000000"/>
          <w:spacing w:val="-6"/>
          <w:sz w:val="44"/>
          <w:szCs w:val="44"/>
        </w:rPr>
      </w:pPr>
      <w:r>
        <w:rPr>
          <w:rFonts w:hint="eastAsia" w:eastAsia="方正小标宋简体"/>
          <w:color w:val="000000"/>
          <w:spacing w:val="-6"/>
          <w:sz w:val="44"/>
          <w:szCs w:val="44"/>
        </w:rPr>
        <w:t>广西壮族自治区职称评审委员会核准备案表</w:t>
      </w:r>
    </w:p>
    <w:tbl>
      <w:tblPr>
        <w:tblStyle w:val="2"/>
        <w:tblpPr w:leftFromText="180" w:rightFromText="180" w:vertAnchor="text" w:horzAnchor="page" w:tblpX="1167" w:tblpY="568"/>
        <w:tblOverlap w:val="never"/>
        <w:tblW w:w="96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67"/>
        <w:gridCol w:w="2551"/>
        <w:gridCol w:w="2268"/>
        <w:gridCol w:w="2214"/>
      </w:tblGrid>
      <w:tr w14:paraId="3AB56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</w:trPr>
        <w:tc>
          <w:tcPr>
            <w:tcW w:w="2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F72988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  <w:t>评审委员会组建单位</w:t>
            </w:r>
          </w:p>
        </w:tc>
        <w:tc>
          <w:tcPr>
            <w:tcW w:w="2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E5ABFE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  <w:t>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E54304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  <w:t>评审委员会名称</w:t>
            </w:r>
          </w:p>
        </w:tc>
        <w:tc>
          <w:tcPr>
            <w:tcW w:w="2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4DE1D1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  <w:t>　</w:t>
            </w:r>
          </w:p>
        </w:tc>
      </w:tr>
      <w:tr w14:paraId="28EB0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</w:trPr>
        <w:tc>
          <w:tcPr>
            <w:tcW w:w="2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26B31A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  <w:t>评审委员会组建文件</w:t>
            </w:r>
          </w:p>
          <w:p w14:paraId="4B7549E3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  <w:t>（文件标题及文号）</w:t>
            </w:r>
          </w:p>
        </w:tc>
        <w:tc>
          <w:tcPr>
            <w:tcW w:w="70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3D4144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</w:pPr>
          </w:p>
        </w:tc>
      </w:tr>
      <w:tr w14:paraId="2498D8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</w:trPr>
        <w:tc>
          <w:tcPr>
            <w:tcW w:w="2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5A571B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  <w:t>评审系列</w:t>
            </w:r>
          </w:p>
          <w:p w14:paraId="16852D2F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  <w:t>（行业、专业）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BCD5E8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640508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  <w:t>评审范围</w:t>
            </w:r>
          </w:p>
        </w:tc>
        <w:tc>
          <w:tcPr>
            <w:tcW w:w="2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0429DF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  <w:t>　</w:t>
            </w:r>
          </w:p>
        </w:tc>
      </w:tr>
      <w:tr w14:paraId="60C2B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</w:trPr>
        <w:tc>
          <w:tcPr>
            <w:tcW w:w="2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6C88AC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  <w:t>评审层级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84B45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571754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  <w:t>负责人</w:t>
            </w:r>
          </w:p>
        </w:tc>
        <w:tc>
          <w:tcPr>
            <w:tcW w:w="2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5DD687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  <w:t>　</w:t>
            </w:r>
          </w:p>
        </w:tc>
      </w:tr>
      <w:tr w14:paraId="3AEDA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</w:trPr>
        <w:tc>
          <w:tcPr>
            <w:tcW w:w="2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8D6BC1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  <w:t>办公电话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520E30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51D5E0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  <w:t>手机号码</w:t>
            </w:r>
          </w:p>
        </w:tc>
        <w:tc>
          <w:tcPr>
            <w:tcW w:w="2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416A69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  <w:t>　</w:t>
            </w:r>
          </w:p>
        </w:tc>
      </w:tr>
      <w:tr w14:paraId="774C29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</w:trPr>
        <w:tc>
          <w:tcPr>
            <w:tcW w:w="2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7368AE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  <w:t>核准备案有效期</w:t>
            </w:r>
          </w:p>
        </w:tc>
        <w:tc>
          <w:tcPr>
            <w:tcW w:w="70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A31B63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  <w:t>2025年至2027年</w:t>
            </w:r>
          </w:p>
        </w:tc>
      </w:tr>
      <w:tr w14:paraId="25D94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exact"/>
        </w:trPr>
        <w:tc>
          <w:tcPr>
            <w:tcW w:w="2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72A769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  <w:t>评审委员会组建单位审核意见</w:t>
            </w:r>
          </w:p>
        </w:tc>
        <w:tc>
          <w:tcPr>
            <w:tcW w:w="70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2FD779">
            <w:pPr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</w:pPr>
          </w:p>
          <w:p w14:paraId="0E2B84B7">
            <w:pPr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  <w:t xml:space="preserve">                                         (公  章)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  <w:t xml:space="preserve">                                         年  月  日</w:t>
            </w:r>
          </w:p>
        </w:tc>
      </w:tr>
      <w:tr w14:paraId="6918C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exact"/>
        </w:trPr>
        <w:tc>
          <w:tcPr>
            <w:tcW w:w="2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0AFC98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  <w:t>自治区系列主管部门或设区市审核意见</w:t>
            </w:r>
          </w:p>
        </w:tc>
        <w:tc>
          <w:tcPr>
            <w:tcW w:w="70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8EB4E8">
            <w:pPr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</w:pPr>
          </w:p>
          <w:p w14:paraId="438C0750">
            <w:pPr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  <w:t xml:space="preserve">                                          (公  章)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  <w:t xml:space="preserve">                                         年  月  日</w:t>
            </w:r>
          </w:p>
        </w:tc>
      </w:tr>
      <w:tr w14:paraId="45EFA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exact"/>
        </w:trPr>
        <w:tc>
          <w:tcPr>
            <w:tcW w:w="2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2E0FA2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  <w:t>自治区人力资源社会保障厅专技处审核意见</w:t>
            </w:r>
          </w:p>
        </w:tc>
        <w:tc>
          <w:tcPr>
            <w:tcW w:w="70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68B740">
            <w:pPr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</w:pPr>
          </w:p>
          <w:p w14:paraId="5E002F5C">
            <w:pPr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  <w:t xml:space="preserve">                                          (公  章)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2"/>
              </w:rPr>
              <w:t xml:space="preserve">                                         年  月  日</w:t>
            </w:r>
          </w:p>
        </w:tc>
      </w:tr>
    </w:tbl>
    <w:p w14:paraId="684022DD">
      <w:pPr>
        <w:bidi w:val="0"/>
        <w:adjustRightInd w:val="0"/>
        <w:snapToGrid w:val="0"/>
        <w:spacing w:line="590" w:lineRule="exact"/>
        <w:jc w:val="center"/>
        <w:rPr>
          <w:rFonts w:hint="eastAsia" w:eastAsia="方正黑体_GBK"/>
          <w:snapToGrid w:val="0"/>
          <w:kern w:val="0"/>
          <w:sz w:val="32"/>
          <w:szCs w:val="32"/>
        </w:rPr>
      </w:pPr>
    </w:p>
    <w:p w14:paraId="4FE7E3A3">
      <w:pPr>
        <w:rPr>
          <w:rFonts w:hint="eastAsia" w:ascii="宋体" w:hAnsi="宋体" w:eastAsia="宋体" w:cs="宋体"/>
          <w:color w:val="000000"/>
          <w:u w:val="none"/>
        </w:rPr>
      </w:pPr>
      <w:r>
        <w:rPr>
          <w:rFonts w:hint="eastAsia" w:ascii="宋体" w:hAnsi="宋体" w:eastAsia="宋体" w:cs="宋体"/>
          <w:color w:val="000000"/>
          <w:sz w:val="22"/>
          <w:szCs w:val="22"/>
          <w:u w:val="none"/>
        </w:rPr>
        <w:t>备注:评审委员会核准备案有效期不超过3年，有效期届满应当重新核准备案。未经核准备案的，评委会有关评审行为不予认可。此表请于 2025年7月</w:t>
      </w:r>
      <w:r>
        <w:rPr>
          <w:rFonts w:hint="eastAsia" w:ascii="宋体" w:hAnsi="宋体" w:eastAsia="宋体" w:cs="宋体"/>
          <w:color w:val="000000"/>
          <w:sz w:val="22"/>
          <w:szCs w:val="22"/>
          <w:u w:val="none"/>
          <w:lang w:val="en-US" w:eastAsia="zh-CN"/>
        </w:rPr>
        <w:t>31</w:t>
      </w:r>
      <w:r>
        <w:rPr>
          <w:rFonts w:hint="eastAsia" w:ascii="宋体" w:hAnsi="宋体" w:eastAsia="宋体" w:cs="宋体"/>
          <w:color w:val="000000"/>
          <w:sz w:val="22"/>
          <w:szCs w:val="22"/>
          <w:u w:val="none"/>
        </w:rPr>
        <w:t>日前将PDF扫描版及WORD版发到我厅</w:t>
      </w:r>
      <w:r>
        <w:rPr>
          <w:rFonts w:hint="eastAsia" w:ascii="宋体" w:hAnsi="宋体" w:eastAsia="宋体" w:cs="宋体"/>
          <w:color w:val="000000"/>
          <w:sz w:val="22"/>
          <w:szCs w:val="22"/>
          <w:u w:val="none"/>
          <w:lang w:eastAsia="zh-CN"/>
        </w:rPr>
        <w:t>教师工作</w:t>
      </w:r>
      <w:r>
        <w:rPr>
          <w:rFonts w:hint="eastAsia" w:ascii="宋体" w:hAnsi="宋体" w:eastAsia="宋体" w:cs="宋体"/>
          <w:color w:val="000000"/>
          <w:sz w:val="22"/>
          <w:szCs w:val="22"/>
          <w:u w:val="none"/>
        </w:rPr>
        <w:t>处邮箱：</w:t>
      </w:r>
      <w:r>
        <w:rPr>
          <w:rFonts w:hint="eastAsia" w:ascii="宋体" w:hAnsi="宋体" w:eastAsia="宋体" w:cs="宋体"/>
          <w:color w:val="000000"/>
          <w:sz w:val="22"/>
          <w:szCs w:val="22"/>
          <w:u w:val="none"/>
        </w:rPr>
        <w:fldChar w:fldCharType="begin"/>
      </w:r>
      <w:r>
        <w:rPr>
          <w:rFonts w:hint="eastAsia" w:ascii="宋体" w:hAnsi="宋体" w:eastAsia="宋体" w:cs="宋体"/>
          <w:color w:val="000000"/>
          <w:sz w:val="22"/>
          <w:szCs w:val="22"/>
          <w:u w:val="none"/>
        </w:rPr>
        <w:instrText xml:space="preserve"> HYPERLINK "mailto:zyjsryglc@rst.gxzf.gov.cn。" </w:instrText>
      </w:r>
      <w:r>
        <w:rPr>
          <w:rFonts w:hint="eastAsia" w:ascii="宋体" w:hAnsi="宋体" w:eastAsia="宋体" w:cs="宋体"/>
          <w:color w:val="000000"/>
          <w:sz w:val="22"/>
          <w:szCs w:val="22"/>
          <w:u w:val="none"/>
        </w:rPr>
        <w:fldChar w:fldCharType="separate"/>
      </w:r>
      <w:r>
        <w:rPr>
          <w:rStyle w:val="4"/>
          <w:rFonts w:hint="eastAsia" w:ascii="宋体" w:hAnsi="宋体" w:eastAsia="宋体" w:cs="宋体"/>
          <w:color w:val="000000"/>
          <w:sz w:val="22"/>
          <w:szCs w:val="22"/>
          <w:u w:val="none"/>
          <w:lang w:val="en-US" w:eastAsia="zh-CN"/>
        </w:rPr>
        <w:t>gxjytzgb@163.com</w:t>
      </w:r>
      <w:r>
        <w:rPr>
          <w:rStyle w:val="4"/>
          <w:rFonts w:hint="eastAsia" w:ascii="宋体" w:hAnsi="宋体" w:eastAsia="宋体" w:cs="宋体"/>
          <w:color w:val="000000"/>
          <w:sz w:val="22"/>
          <w:szCs w:val="22"/>
          <w:u w:val="none"/>
        </w:rPr>
        <w:t>。</w:t>
      </w:r>
      <w:r>
        <w:rPr>
          <w:rFonts w:hint="eastAsia" w:ascii="宋体" w:hAnsi="宋体" w:eastAsia="宋体" w:cs="宋体"/>
          <w:color w:val="000000"/>
          <w:sz w:val="22"/>
          <w:szCs w:val="22"/>
          <w:u w:val="none"/>
        </w:rPr>
        <w:fldChar w:fldCharType="end"/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黑体_GBK">
    <w:altName w:val="微软雅黑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7C7349"/>
    <w:rsid w:val="37FC2171"/>
    <w:rsid w:val="3EAB0813"/>
    <w:rsid w:val="75FD9432"/>
    <w:rsid w:val="774BDABE"/>
    <w:rsid w:val="7F79C85D"/>
    <w:rsid w:val="AFFED693"/>
    <w:rsid w:val="B7F326D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258</Words>
  <Characters>288</Characters>
  <Lines>0</Lines>
  <Paragraphs>0</Paragraphs>
  <TotalTime>0</TotalTime>
  <ScaleCrop>false</ScaleCrop>
  <LinksUpToDate>false</LinksUpToDate>
  <CharactersWithSpaces>573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2014-10-31T12:08:00Z</dcterms:created>
  <dc:creator>Administrator</dc:creator>
  <cp:lastModifiedBy>廖羽宁</cp:lastModifiedBy>
  <cp:lastPrinted>2025-07-03T10:16:50Z</cp:lastPrinted>
  <dcterms:modified xsi:type="dcterms:W3CDTF">2025-07-03T10:16:55Z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A6E6811CC33F45719401D1E789A4FB1C_13</vt:lpwstr>
  </property>
</Properties>
</file>